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2A5" w:rsidRDefault="007942A5" w:rsidP="007942A5">
      <w:pPr>
        <w:ind w:left="567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8"/>
          <w:szCs w:val="28"/>
          <w:u w:val="single"/>
        </w:rPr>
        <w:t>Требования к уровню подготовки учащихся</w:t>
      </w:r>
      <w:r>
        <w:rPr>
          <w:rFonts w:ascii="Times New Roman" w:hAnsi="Times New Roman"/>
          <w:sz w:val="28"/>
          <w:szCs w:val="28"/>
          <w:u w:val="single"/>
        </w:rPr>
        <w:t>:</w:t>
      </w:r>
    </w:p>
    <w:p w:rsidR="007942A5" w:rsidRDefault="007942A5" w:rsidP="007942A5">
      <w:pPr>
        <w:spacing w:after="0"/>
        <w:ind w:right="850" w:hanging="851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В результате изучения биологии в 10 классе на базовом уровне ученик должен</w:t>
      </w:r>
    </w:p>
    <w:p w:rsidR="007942A5" w:rsidRDefault="007942A5" w:rsidP="007942A5">
      <w:pPr>
        <w:spacing w:after="0"/>
        <w:ind w:right="850" w:hanging="851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sz w:val="28"/>
          <w:szCs w:val="28"/>
        </w:rPr>
        <w:t>знать/понимать</w:t>
      </w:r>
    </w:p>
    <w:p w:rsidR="007942A5" w:rsidRDefault="007942A5" w:rsidP="007942A5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основные положения</w:t>
      </w:r>
      <w:r>
        <w:rPr>
          <w:rFonts w:ascii="Times New Roman" w:hAnsi="Times New Roman"/>
          <w:sz w:val="28"/>
          <w:szCs w:val="28"/>
        </w:rPr>
        <w:t xml:space="preserve"> биологических теорий (клеточная); сущность законов </w:t>
      </w:r>
      <w:proofErr w:type="spellStart"/>
      <w:r>
        <w:rPr>
          <w:rFonts w:ascii="Times New Roman" w:hAnsi="Times New Roman"/>
          <w:sz w:val="28"/>
          <w:szCs w:val="28"/>
        </w:rPr>
        <w:t>Г.Менделя</w:t>
      </w:r>
      <w:proofErr w:type="spellEnd"/>
      <w:r>
        <w:rPr>
          <w:rFonts w:ascii="Times New Roman" w:hAnsi="Times New Roman"/>
          <w:sz w:val="28"/>
          <w:szCs w:val="28"/>
        </w:rPr>
        <w:t>, закономерностей изменчивости;</w:t>
      </w:r>
    </w:p>
    <w:p w:rsidR="007942A5" w:rsidRDefault="007942A5" w:rsidP="007942A5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строение биологических объектов:</w:t>
      </w:r>
      <w:r>
        <w:rPr>
          <w:rFonts w:ascii="Times New Roman" w:hAnsi="Times New Roman"/>
          <w:sz w:val="28"/>
          <w:szCs w:val="28"/>
        </w:rPr>
        <w:t xml:space="preserve"> клетки; генов и хромосом; вида и экосистем (структура); </w:t>
      </w:r>
    </w:p>
    <w:p w:rsidR="007942A5" w:rsidRDefault="007942A5" w:rsidP="007942A5">
      <w:pPr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сущность биологических процессов:</w:t>
      </w:r>
      <w:r>
        <w:rPr>
          <w:rFonts w:ascii="Times New Roman" w:hAnsi="Times New Roman"/>
          <w:sz w:val="28"/>
          <w:szCs w:val="28"/>
        </w:rPr>
        <w:t xml:space="preserve"> размножение, оплодотворение, действие искусственного и естественного отбора, формирование приспособленности.</w:t>
      </w:r>
    </w:p>
    <w:p w:rsidR="007942A5" w:rsidRDefault="007942A5" w:rsidP="007942A5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вклад выдающихся ученых</w:t>
      </w:r>
      <w:r>
        <w:rPr>
          <w:rFonts w:ascii="Times New Roman" w:hAnsi="Times New Roman"/>
          <w:sz w:val="28"/>
          <w:szCs w:val="28"/>
        </w:rPr>
        <w:t xml:space="preserve"> в развитие биологической науки; </w:t>
      </w:r>
    </w:p>
    <w:p w:rsidR="007942A5" w:rsidRDefault="007942A5" w:rsidP="007942A5">
      <w:pPr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биологическую терминологию и символику</w:t>
      </w:r>
      <w:r>
        <w:rPr>
          <w:rFonts w:ascii="Times New Roman" w:hAnsi="Times New Roman"/>
          <w:sz w:val="28"/>
          <w:szCs w:val="28"/>
        </w:rPr>
        <w:t>;</w:t>
      </w:r>
    </w:p>
    <w:p w:rsidR="007942A5" w:rsidRDefault="007942A5" w:rsidP="007942A5">
      <w:pPr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уметь</w:t>
      </w:r>
    </w:p>
    <w:p w:rsidR="007942A5" w:rsidRDefault="007942A5" w:rsidP="007942A5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объяснять: </w:t>
      </w:r>
      <w:r>
        <w:rPr>
          <w:rFonts w:ascii="Times New Roman" w:hAnsi="Times New Roman"/>
          <w:sz w:val="28"/>
          <w:szCs w:val="28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</w:t>
      </w:r>
    </w:p>
    <w:p w:rsidR="007942A5" w:rsidRDefault="007942A5" w:rsidP="007942A5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решать</w:t>
      </w:r>
      <w:r>
        <w:rPr>
          <w:rFonts w:ascii="Times New Roman" w:hAnsi="Times New Roman"/>
          <w:sz w:val="28"/>
          <w:szCs w:val="28"/>
        </w:rPr>
        <w:t xml:space="preserve">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7942A5" w:rsidRDefault="007942A5" w:rsidP="007942A5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описывать</w:t>
      </w:r>
      <w:r>
        <w:rPr>
          <w:rFonts w:ascii="Times New Roman" w:hAnsi="Times New Roman"/>
          <w:sz w:val="28"/>
          <w:szCs w:val="28"/>
        </w:rPr>
        <w:t xml:space="preserve"> особей видов по морфологическому критерию; </w:t>
      </w:r>
    </w:p>
    <w:p w:rsidR="007942A5" w:rsidRDefault="007942A5" w:rsidP="007942A5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выявлять</w:t>
      </w:r>
      <w:r>
        <w:rPr>
          <w:rFonts w:ascii="Times New Roman" w:hAnsi="Times New Roman"/>
          <w:sz w:val="28"/>
          <w:szCs w:val="28"/>
        </w:rPr>
        <w:t xml:space="preserve"> 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7942A5" w:rsidRDefault="007942A5" w:rsidP="007942A5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сравнивать</w:t>
      </w:r>
      <w:r>
        <w:rPr>
          <w:rFonts w:ascii="Times New Roman" w:hAnsi="Times New Roman"/>
          <w:sz w:val="28"/>
          <w:szCs w:val="28"/>
        </w:rPr>
        <w:t xml:space="preserve">: биологические объекты (тела живой и неживой природы по химическому составу, зародыши человека и других млекопитающих, природные экосистемы и </w:t>
      </w:r>
      <w:proofErr w:type="spellStart"/>
      <w:r>
        <w:rPr>
          <w:rFonts w:ascii="Times New Roman" w:hAnsi="Times New Roman"/>
          <w:sz w:val="28"/>
          <w:szCs w:val="28"/>
        </w:rPr>
        <w:t>агроэкосистемы</w:t>
      </w:r>
      <w:proofErr w:type="spellEnd"/>
      <w:r>
        <w:rPr>
          <w:rFonts w:ascii="Times New Roman" w:hAnsi="Times New Roman"/>
          <w:sz w:val="28"/>
          <w:szCs w:val="28"/>
        </w:rP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 </w:t>
      </w:r>
    </w:p>
    <w:p w:rsidR="007942A5" w:rsidRDefault="007942A5" w:rsidP="007942A5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 xml:space="preserve">анализировать и оценивать </w:t>
      </w:r>
      <w:r>
        <w:rPr>
          <w:rFonts w:ascii="Times New Roman" w:hAnsi="Times New Roman"/>
          <w:sz w:val="28"/>
          <w:szCs w:val="28"/>
        </w:rPr>
        <w:t>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7942A5" w:rsidRDefault="007942A5" w:rsidP="007942A5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изучать </w:t>
      </w:r>
      <w:r>
        <w:rPr>
          <w:rFonts w:ascii="Times New Roman" w:hAnsi="Times New Roman"/>
          <w:sz w:val="28"/>
          <w:szCs w:val="28"/>
        </w:rPr>
        <w:t>изменения в экосистемах на биологических моделях;</w:t>
      </w:r>
    </w:p>
    <w:p w:rsidR="007942A5" w:rsidRDefault="007942A5" w:rsidP="007942A5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находить </w:t>
      </w:r>
      <w:r>
        <w:rPr>
          <w:rFonts w:ascii="Times New Roman" w:hAnsi="Times New Roman"/>
          <w:sz w:val="28"/>
          <w:szCs w:val="28"/>
        </w:rPr>
        <w:t>информацию о биологических объектах в различных источниках и критически ее оценивать;</w:t>
      </w:r>
    </w:p>
    <w:p w:rsidR="007942A5" w:rsidRDefault="007942A5" w:rsidP="007942A5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rFonts w:ascii="Times New Roman" w:hAnsi="Times New Roman"/>
          <w:bCs/>
          <w:sz w:val="28"/>
          <w:szCs w:val="28"/>
        </w:rPr>
        <w:t>для:</w:t>
      </w:r>
    </w:p>
    <w:p w:rsidR="007942A5" w:rsidRDefault="007942A5" w:rsidP="007942A5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7942A5" w:rsidRDefault="007942A5" w:rsidP="007942A5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/>
        <w:ind w:right="85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оказания первой помощи при простудных и других заболеваниях, отравлении пищевыми продуктами;</w:t>
      </w:r>
    </w:p>
    <w:p w:rsidR="007942A5" w:rsidRDefault="007942A5" w:rsidP="007942A5">
      <w:pPr>
        <w:rPr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>оценки этических аспектов некоторых исследований в области биотехнологии (клонирование, искусственное оплодотворение</w:t>
      </w:r>
      <w:r>
        <w:rPr>
          <w:sz w:val="28"/>
          <w:szCs w:val="28"/>
          <w:lang w:val="tt-RU"/>
        </w:rPr>
        <w:t>.</w:t>
      </w: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                              Содержание учебной программы</w:t>
      </w:r>
    </w:p>
    <w:p w:rsidR="007942A5" w:rsidRDefault="007942A5" w:rsidP="007942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Биология как наука. Методы научного познания </w:t>
      </w:r>
    </w:p>
    <w:p w:rsidR="007942A5" w:rsidRDefault="007942A5" w:rsidP="007942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Объект изучения биологии - живая природа. Отличительные признаки живой природы:</w:t>
      </w:r>
    </w:p>
    <w:p w:rsidR="007942A5" w:rsidRDefault="007942A5" w:rsidP="007942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уровневая организация и эволюция. Основные уровни организации живой природы. Роль биологических теорий, идей, гипотез в формировании современной естественно-научной картины мира. Методы познания живой природы.</w:t>
      </w:r>
    </w:p>
    <w:p w:rsidR="007942A5" w:rsidRDefault="007942A5" w:rsidP="007942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Клетка</w:t>
      </w:r>
    </w:p>
    <w:p w:rsidR="007942A5" w:rsidRDefault="007942A5" w:rsidP="007942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Развитие знаний о клетке (</w:t>
      </w:r>
      <w:proofErr w:type="spellStart"/>
      <w:r>
        <w:rPr>
          <w:color w:val="000000"/>
          <w:sz w:val="27"/>
          <w:szCs w:val="27"/>
        </w:rPr>
        <w:t>Р.Гук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Р.Вирхов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К.Бэр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М.Шлейден</w:t>
      </w:r>
      <w:proofErr w:type="spellEnd"/>
      <w:r>
        <w:rPr>
          <w:color w:val="000000"/>
          <w:sz w:val="27"/>
          <w:szCs w:val="27"/>
        </w:rPr>
        <w:t xml:space="preserve"> и </w:t>
      </w:r>
      <w:proofErr w:type="spellStart"/>
      <w:r>
        <w:rPr>
          <w:color w:val="000000"/>
          <w:sz w:val="27"/>
          <w:szCs w:val="27"/>
        </w:rPr>
        <w:t>Т.Шванн</w:t>
      </w:r>
      <w:proofErr w:type="spellEnd"/>
      <w:r>
        <w:rPr>
          <w:color w:val="000000"/>
          <w:sz w:val="27"/>
          <w:szCs w:val="27"/>
        </w:rPr>
        <w:t>) Клеточная теория. Роль клеточной теории в становлении современной естественно-научной картины мира. Химический состав клетки. Роль неорганических и органических веществ в клетке и организме человека. Строение клетки. Основные части и органоиды клетки, их функции; доядерные и ядерные клетки. Вирусы - неклеточные формы. Строение и функции хромосом. ДНК - носитель наследственной информации. Значение постоянства числа и формы хромосом в клетках. Ген. Генетический код. Проведение биологических исследований: наблюдение клеток растений и животных под микроскопом на готовых микропрепаратах и их описание; сравнение строения клеток растений и животных; приготовление и описание микропрепаратов клеток растений.</w:t>
      </w:r>
    </w:p>
    <w:p w:rsidR="007942A5" w:rsidRDefault="007942A5" w:rsidP="007942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Организм</w:t>
      </w:r>
    </w:p>
    <w:p w:rsidR="007942A5" w:rsidRDefault="007942A5" w:rsidP="007942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Организм - единое целое. Многообразие организмов. Обмен веществ и превращения энергии - свойства живых организмов. Деление клетки - основа роста, развития и размножения организмов. Половое и бесполое размножение. Оплодотворение, его значение. Искусственное оплодотворение у растений и животных. Индивидуальное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 Наследственность и изменчивость - свойства организмов. Генетика - наука о закономерностях наследственности и изменчивости. </w:t>
      </w:r>
      <w:proofErr w:type="spellStart"/>
      <w:r>
        <w:rPr>
          <w:color w:val="000000"/>
          <w:sz w:val="27"/>
          <w:szCs w:val="27"/>
        </w:rPr>
        <w:t>Г.Мендель</w:t>
      </w:r>
      <w:proofErr w:type="spellEnd"/>
      <w:r>
        <w:rPr>
          <w:color w:val="000000"/>
          <w:sz w:val="27"/>
          <w:szCs w:val="27"/>
        </w:rPr>
        <w:t xml:space="preserve"> - основоположник генетики. Генетическая терминология и символика. Закономерности наследования, установленные </w:t>
      </w:r>
      <w:proofErr w:type="spellStart"/>
      <w:r>
        <w:rPr>
          <w:color w:val="000000"/>
          <w:sz w:val="27"/>
          <w:szCs w:val="27"/>
        </w:rPr>
        <w:t>Г.Менделем</w:t>
      </w:r>
      <w:proofErr w:type="spellEnd"/>
      <w:r>
        <w:rPr>
          <w:color w:val="000000"/>
          <w:sz w:val="27"/>
          <w:szCs w:val="27"/>
        </w:rPr>
        <w:t xml:space="preserve">. Хромосомная теория наследственности. Современные представления о гене и геноме. Наследственная и ненаследственная изменчивость. Влияние мутагенов на организм </w:t>
      </w:r>
      <w:proofErr w:type="gramStart"/>
      <w:r>
        <w:rPr>
          <w:color w:val="000000"/>
          <w:sz w:val="27"/>
          <w:szCs w:val="27"/>
        </w:rPr>
        <w:t>чело-века</w:t>
      </w:r>
      <w:proofErr w:type="gramEnd"/>
      <w:r>
        <w:rPr>
          <w:color w:val="000000"/>
          <w:sz w:val="27"/>
          <w:szCs w:val="27"/>
        </w:rPr>
        <w:t xml:space="preserve">. Значение генетики для медицины и селекции. Наследственные болезни человека, их причины и профилактика. Селекция. Учение </w:t>
      </w:r>
      <w:proofErr w:type="spellStart"/>
      <w:r>
        <w:rPr>
          <w:color w:val="000000"/>
          <w:sz w:val="27"/>
          <w:szCs w:val="27"/>
        </w:rPr>
        <w:t>Н.И.Вавилова</w:t>
      </w:r>
      <w:proofErr w:type="spellEnd"/>
      <w:r>
        <w:rPr>
          <w:color w:val="000000"/>
          <w:sz w:val="27"/>
          <w:szCs w:val="27"/>
        </w:rPr>
        <w:t xml:space="preserve"> о центрах многообразия и </w:t>
      </w:r>
      <w:proofErr w:type="gramStart"/>
      <w:r>
        <w:rPr>
          <w:color w:val="000000"/>
          <w:sz w:val="27"/>
          <w:szCs w:val="27"/>
        </w:rPr>
        <w:t>про-</w:t>
      </w:r>
      <w:proofErr w:type="spellStart"/>
      <w:r>
        <w:rPr>
          <w:color w:val="000000"/>
          <w:sz w:val="27"/>
          <w:szCs w:val="27"/>
        </w:rPr>
        <w:t>исхождения</w:t>
      </w:r>
      <w:proofErr w:type="spellEnd"/>
      <w:proofErr w:type="gramEnd"/>
      <w:r>
        <w:rPr>
          <w:color w:val="000000"/>
          <w:sz w:val="27"/>
          <w:szCs w:val="27"/>
        </w:rPr>
        <w:t xml:space="preserve"> культурных растений. Основные методы селекции: гибридизация, искусственный отбор. Биотехнология, ее </w:t>
      </w:r>
      <w:r>
        <w:rPr>
          <w:color w:val="000000"/>
          <w:sz w:val="27"/>
          <w:szCs w:val="27"/>
        </w:rPr>
        <w:lastRenderedPageBreak/>
        <w:t>достижения. Этические аспекты развития некоторых исследований в биотехнологии (клонирование человека). Проведение биологических исследований: выявление признаков сходства зародышей чело-</w:t>
      </w:r>
    </w:p>
    <w:p w:rsidR="007942A5" w:rsidRDefault="007942A5" w:rsidP="007942A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века и других млекопитающих как доказательство их родства, источников мутагенов в окружающей среде (косвенно) и оценка возможных последствий их влияния на собственный организм; составление простейших схем скрещивания; решение элементарных генетических задач; анализ и оценка этических аспектов развития некоторых исследований в биотехнологии.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36"/>
        <w:gridCol w:w="6045"/>
        <w:gridCol w:w="2464"/>
      </w:tblGrid>
      <w:tr w:rsidR="007942A5" w:rsidTr="007942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7942A5" w:rsidTr="007942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942A5" w:rsidTr="007942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Химический состав клетки.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942A5" w:rsidTr="007942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и функции клетки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942A5" w:rsidTr="007942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клетки энергией.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942A5" w:rsidTr="007942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Наследственная информация и ее реализация.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942A5" w:rsidTr="007942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Размножение и развитие организмов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942A5" w:rsidTr="007942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Индивидуальное развитие организмов.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942A5" w:rsidTr="007942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закономерности наследственности.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942A5" w:rsidTr="007942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Закономерности изменчивости.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942A5" w:rsidTr="007942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Генетика и селекция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A5" w:rsidRDefault="007942A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7942A5" w:rsidRDefault="007942A5" w:rsidP="007942A5">
      <w:pPr>
        <w:rPr>
          <w:sz w:val="28"/>
          <w:szCs w:val="28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7942A5" w:rsidRDefault="007942A5" w:rsidP="007942A5">
      <w:pPr>
        <w:rPr>
          <w:sz w:val="28"/>
          <w:szCs w:val="28"/>
          <w:lang w:val="tt-RU"/>
        </w:rPr>
      </w:pPr>
    </w:p>
    <w:p w:rsidR="00182D90" w:rsidRDefault="00182D90">
      <w:bookmarkStart w:id="0" w:name="_GoBack"/>
      <w:bookmarkEnd w:id="0"/>
    </w:p>
    <w:sectPr w:rsidR="0018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2A5"/>
    <w:rsid w:val="00182D90"/>
    <w:rsid w:val="0079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6818F-74FA-4119-A2C0-2F7C08D6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2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4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942A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906</Words>
  <Characters>5165</Characters>
  <Application>Microsoft Office Word</Application>
  <DocSecurity>0</DocSecurity>
  <Lines>43</Lines>
  <Paragraphs>12</Paragraphs>
  <ScaleCrop>false</ScaleCrop>
  <Company/>
  <LinksUpToDate>false</LinksUpToDate>
  <CharactersWithSpaces>6059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Фидания Гиниятуллина</dc:creator>
  <cp:keywords/>
  <dc:description/>
  <cp:lastModifiedBy>Фидания Гиниятуллина</cp:lastModifiedBy>
  <cp:revision>2</cp:revision>
  <dcterms:created xsi:type="dcterms:W3CDTF">2020-02-14T01:21:00Z</dcterms:created>
  <dcterms:modified xsi:type="dcterms:W3CDTF">2020-02-14T01:21:00Z</dcterms:modified>
</cp:coreProperties>
</file>